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>принять участие в тендере</w:t>
      </w:r>
      <w:bookmarkStart w:id="0" w:name="_GoBack"/>
      <w:bookmarkEnd w:id="0"/>
      <w:r w:rsidR="009C2862">
        <w:t xml:space="preserve">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B62AF" w:rsidRPr="00EB62AF">
        <w:rPr>
          <w:b/>
        </w:rPr>
        <w:t xml:space="preserve">Приобретение </w:t>
      </w:r>
      <w:r w:rsidR="009247FC" w:rsidRPr="009247FC">
        <w:rPr>
          <w:b/>
        </w:rPr>
        <w:t>Концентрат минеральный "</w:t>
      </w:r>
      <w:proofErr w:type="spellStart"/>
      <w:r w:rsidR="009247FC" w:rsidRPr="009247FC">
        <w:rPr>
          <w:b/>
        </w:rPr>
        <w:t>Галит</w:t>
      </w:r>
      <w:proofErr w:type="spellEnd"/>
      <w:r w:rsidR="009247FC" w:rsidRPr="009247FC">
        <w:rPr>
          <w:b/>
        </w:rPr>
        <w:t>" (марки А)</w:t>
      </w:r>
      <w:r w:rsidR="009247FC">
        <w:rPr>
          <w:b/>
        </w:rPr>
        <w:t xml:space="preserve"> - 1632 </w:t>
      </w:r>
      <w:proofErr w:type="spellStart"/>
      <w:r w:rsidR="009247FC">
        <w:rPr>
          <w:b/>
        </w:rPr>
        <w:t>тн</w:t>
      </w:r>
      <w:proofErr w:type="spellEnd"/>
      <w:r w:rsidR="009247FC">
        <w:rPr>
          <w:b/>
        </w:rPr>
        <w:t>.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B62AF" w:rsidRDefault="009247FC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247FC">
              <w:rPr>
                <w:rFonts w:ascii="Times New Roman" w:hAnsi="Times New Roman"/>
                <w:b/>
                <w:sz w:val="24"/>
                <w:szCs w:val="24"/>
              </w:rPr>
              <w:t>Концентрат минеральный "</w:t>
            </w:r>
            <w:proofErr w:type="spellStart"/>
            <w:r w:rsidRPr="009247FC">
              <w:rPr>
                <w:rFonts w:ascii="Times New Roman" w:hAnsi="Times New Roman"/>
                <w:b/>
                <w:sz w:val="24"/>
                <w:szCs w:val="24"/>
              </w:rPr>
              <w:t>Галит</w:t>
            </w:r>
            <w:proofErr w:type="spellEnd"/>
            <w:r w:rsidRPr="009247FC">
              <w:rPr>
                <w:rFonts w:ascii="Times New Roman" w:hAnsi="Times New Roman"/>
                <w:b/>
                <w:sz w:val="24"/>
                <w:szCs w:val="24"/>
              </w:rPr>
              <w:t>" (марки А)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EB62AF">
        <w:rPr>
          <w:rFonts w:ascii="Times New Roman" w:hAnsi="Times New Roman"/>
          <w:b/>
          <w:sz w:val="24"/>
          <w:szCs w:val="24"/>
        </w:rPr>
        <w:t xml:space="preserve">ежемесячно в </w:t>
      </w:r>
      <w:proofErr w:type="gramStart"/>
      <w:r w:rsidR="00EB62AF">
        <w:rPr>
          <w:rFonts w:ascii="Times New Roman" w:hAnsi="Times New Roman"/>
          <w:b/>
          <w:sz w:val="24"/>
          <w:szCs w:val="24"/>
        </w:rPr>
        <w:t>течении</w:t>
      </w:r>
      <w:proofErr w:type="gramEnd"/>
      <w:r w:rsidR="00EB62AF">
        <w:rPr>
          <w:rFonts w:ascii="Times New Roman" w:hAnsi="Times New Roman"/>
          <w:b/>
          <w:sz w:val="24"/>
          <w:szCs w:val="24"/>
        </w:rPr>
        <w:t xml:space="preserve"> </w:t>
      </w:r>
      <w:r w:rsidR="009247FC">
        <w:rPr>
          <w:rFonts w:ascii="Times New Roman" w:hAnsi="Times New Roman"/>
          <w:b/>
          <w:sz w:val="24"/>
          <w:szCs w:val="24"/>
        </w:rPr>
        <w:t>2024-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247FC">
        <w:rPr>
          <w:rFonts w:ascii="Times New Roman" w:hAnsi="Times New Roman"/>
          <w:b/>
          <w:sz w:val="24"/>
          <w:szCs w:val="24"/>
        </w:rPr>
        <w:t>г.</w:t>
      </w:r>
      <w:r w:rsidR="00F90557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9247FC" w:rsidRDefault="009247FC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Тара: МКР (1тн).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FF1C7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FF1C7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247F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247FC">
              <w:rPr>
                <w:rFonts w:ascii="Times New Roman" w:hAnsi="Times New Roman"/>
                <w:sz w:val="24"/>
                <w:szCs w:val="24"/>
              </w:rPr>
              <w:t>0</w:t>
            </w:r>
            <w:r w:rsidR="005F64B2">
              <w:rPr>
                <w:rFonts w:ascii="Times New Roman" w:hAnsi="Times New Roman"/>
                <w:sz w:val="24"/>
                <w:szCs w:val="24"/>
              </w:rPr>
              <w:t>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7FC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9247FC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4</w:t>
      </w:r>
      <w:r w:rsidR="00EB62AF">
        <w:t>40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9247FC" w:rsidRDefault="009247FC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247FC" w:rsidP="00960E8F">
      <w:pPr>
        <w:pStyle w:val="Default"/>
        <w:ind w:firstLine="360"/>
      </w:pPr>
      <w:r w:rsidRPr="009247FC">
        <w:t>Александр Васильевич</w:t>
      </w:r>
      <w:r>
        <w:t xml:space="preserve"> Тимофеев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</w:t>
      </w:r>
      <w:r w:rsidR="009247FC">
        <w:t>2</w:t>
      </w:r>
      <w:r>
        <w:t>1</w:t>
      </w:r>
      <w:r w:rsidR="009247FC">
        <w:t>31</w:t>
      </w:r>
      <w:r w:rsidR="00A27EA5" w:rsidRPr="00E869A7">
        <w:t>)</w:t>
      </w:r>
      <w:r w:rsidR="00A27EA5">
        <w:t xml:space="preserve"> раб.</w:t>
      </w:r>
    </w:p>
    <w:p w:rsidR="005613B1" w:rsidRDefault="009247FC" w:rsidP="005613B1">
      <w:pPr>
        <w:pStyle w:val="Default"/>
        <w:ind w:firstLine="360"/>
        <w:jc w:val="both"/>
      </w:pPr>
      <w:r>
        <w:t>8 922-</w:t>
      </w:r>
      <w:r w:rsidRPr="009247FC">
        <w:t>795-02-13</w:t>
      </w:r>
      <w:r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7D" w:rsidRDefault="00FF1C7D" w:rsidP="009B09DD">
      <w:pPr>
        <w:spacing w:after="0" w:line="240" w:lineRule="auto"/>
      </w:pPr>
      <w:r>
        <w:separator/>
      </w:r>
    </w:p>
  </w:endnote>
  <w:endnote w:type="continuationSeparator" w:id="0">
    <w:p w:rsidR="00FF1C7D" w:rsidRDefault="00FF1C7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7D" w:rsidRDefault="00FF1C7D" w:rsidP="009B09DD">
      <w:pPr>
        <w:spacing w:after="0" w:line="240" w:lineRule="auto"/>
      </w:pPr>
      <w:r>
        <w:separator/>
      </w:r>
    </w:p>
  </w:footnote>
  <w:footnote w:type="continuationSeparator" w:id="0">
    <w:p w:rsidR="00FF1C7D" w:rsidRDefault="00FF1C7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8500-437D-4783-A26B-DB8E4916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16778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415</cp:revision>
  <cp:lastPrinted>2022-10-12T09:43:00Z</cp:lastPrinted>
  <dcterms:created xsi:type="dcterms:W3CDTF">2019-03-01T10:00:00Z</dcterms:created>
  <dcterms:modified xsi:type="dcterms:W3CDTF">2024-11-22T06:32:00Z</dcterms:modified>
</cp:coreProperties>
</file>